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A33A9">
        <w:rPr>
          <w:rFonts w:ascii="Times New Roman" w:eastAsia="Arial Unicode MS" w:hAnsi="Times New Roman" w:cs="Times New Roman"/>
          <w:b/>
          <w:color w:val="000000" w:themeColor="text1"/>
          <w:sz w:val="24"/>
          <w:szCs w:val="24"/>
          <w:lang w:eastAsia="lv-LV"/>
        </w:rPr>
        <w:t>472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FA33A9">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FA33A9" w:rsidRPr="00FA33A9" w:rsidRDefault="00FA33A9" w:rsidP="00FA33A9">
      <w:pPr>
        <w:widowControl w:val="0"/>
        <w:suppressAutoHyphens/>
        <w:spacing w:after="0" w:line="240" w:lineRule="auto"/>
        <w:jc w:val="both"/>
        <w:rPr>
          <w:rFonts w:ascii="Times New Roman" w:eastAsia="Calibri" w:hAnsi="Times New Roman" w:cs="Times New Roman"/>
          <w:i/>
          <w:kern w:val="1"/>
          <w:sz w:val="24"/>
          <w:szCs w:val="24"/>
          <w:lang w:eastAsia="hi-IN" w:bidi="hi-IN"/>
        </w:rPr>
      </w:pPr>
      <w:r w:rsidRPr="00FA33A9">
        <w:rPr>
          <w:rFonts w:ascii="Times New Roman" w:eastAsia="Arial Unicode MS" w:hAnsi="Times New Roman" w:cs="Arial Unicode MS"/>
          <w:b/>
          <w:kern w:val="1"/>
          <w:sz w:val="24"/>
          <w:szCs w:val="24"/>
          <w:lang w:eastAsia="hi-IN" w:bidi="hi-IN"/>
        </w:rPr>
        <w:t>Par pašvaldības nekustamā īpašuma Riteņi, Sarkaņu pagasts, Madonas novads 1/30 domājamās daļas atsavināšanu</w:t>
      </w:r>
    </w:p>
    <w:p w:rsidR="00FA33A9" w:rsidRPr="00FA33A9" w:rsidRDefault="00FA33A9" w:rsidP="00FA33A9">
      <w:pPr>
        <w:widowControl w:val="0"/>
        <w:suppressAutoHyphens/>
        <w:spacing w:after="0" w:line="240" w:lineRule="auto"/>
        <w:jc w:val="both"/>
        <w:rPr>
          <w:rFonts w:ascii="Times New Roman" w:eastAsia="SimSun" w:hAnsi="Times New Roman" w:cs="Arial"/>
          <w:kern w:val="1"/>
          <w:sz w:val="24"/>
          <w:szCs w:val="24"/>
          <w:lang w:eastAsia="hi-IN" w:bidi="hi-IN"/>
        </w:rPr>
      </w:pPr>
    </w:p>
    <w:p w:rsidR="00FA33A9" w:rsidRPr="00FA33A9" w:rsidRDefault="00FA33A9" w:rsidP="00FA33A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 xml:space="preserve">Sarkaņu pagasta pārvaldē 2020.gada 4.novembrī ir reģistrēts </w:t>
      </w:r>
      <w:r w:rsidR="00093957">
        <w:rPr>
          <w:rFonts w:ascii="Times New Roman" w:eastAsia="Calibri" w:hAnsi="Times New Roman" w:cs="Times New Roman"/>
          <w:kern w:val="1"/>
          <w:sz w:val="24"/>
          <w:szCs w:val="24"/>
          <w:lang w:eastAsia="hi-IN" w:bidi="hi-IN"/>
        </w:rPr>
        <w:t>[…]</w:t>
      </w:r>
      <w:r w:rsidRPr="00FA33A9">
        <w:rPr>
          <w:rFonts w:ascii="Times New Roman" w:eastAsia="Calibri" w:hAnsi="Times New Roman" w:cs="Times New Roman"/>
          <w:kern w:val="1"/>
          <w:sz w:val="24"/>
          <w:szCs w:val="24"/>
          <w:lang w:eastAsia="hi-IN" w:bidi="hi-IN"/>
        </w:rPr>
        <w:t>, pilnv</w:t>
      </w:r>
      <w:r>
        <w:rPr>
          <w:rFonts w:ascii="Times New Roman" w:eastAsia="Calibri" w:hAnsi="Times New Roman" w:cs="Times New Roman"/>
          <w:kern w:val="1"/>
          <w:sz w:val="24"/>
          <w:szCs w:val="24"/>
          <w:lang w:eastAsia="hi-IN" w:bidi="hi-IN"/>
        </w:rPr>
        <w:t xml:space="preserve">arotās personas </w:t>
      </w:r>
      <w:r w:rsidR="00093957">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xml:space="preserve"> </w:t>
      </w:r>
      <w:r w:rsidRPr="00FA33A9">
        <w:rPr>
          <w:rFonts w:ascii="Times New Roman" w:eastAsia="Calibri" w:hAnsi="Times New Roman" w:cs="Times New Roman"/>
          <w:kern w:val="1"/>
          <w:sz w:val="24"/>
          <w:szCs w:val="24"/>
          <w:lang w:eastAsia="hi-IN" w:bidi="hi-IN"/>
        </w:rPr>
        <w:t xml:space="preserve">iesniegums ar </w:t>
      </w:r>
      <w:proofErr w:type="spellStart"/>
      <w:r w:rsidRPr="00FA33A9">
        <w:rPr>
          <w:rFonts w:ascii="Times New Roman" w:eastAsia="Calibri" w:hAnsi="Times New Roman" w:cs="Times New Roman"/>
          <w:kern w:val="1"/>
          <w:sz w:val="24"/>
          <w:szCs w:val="24"/>
          <w:lang w:eastAsia="hi-IN" w:bidi="hi-IN"/>
        </w:rPr>
        <w:t>reģ</w:t>
      </w:r>
      <w:proofErr w:type="spellEnd"/>
      <w:r w:rsidRPr="00FA33A9">
        <w:rPr>
          <w:rFonts w:ascii="Times New Roman" w:eastAsia="Calibri" w:hAnsi="Times New Roman" w:cs="Times New Roman"/>
          <w:kern w:val="1"/>
          <w:sz w:val="24"/>
          <w:szCs w:val="24"/>
          <w:lang w:eastAsia="hi-IN" w:bidi="hi-IN"/>
        </w:rPr>
        <w:t xml:space="preserve">. </w:t>
      </w:r>
      <w:proofErr w:type="spellStart"/>
      <w:r w:rsidRPr="00FA33A9">
        <w:rPr>
          <w:rFonts w:ascii="Times New Roman" w:eastAsia="Calibri" w:hAnsi="Times New Roman" w:cs="Times New Roman"/>
          <w:kern w:val="1"/>
          <w:sz w:val="24"/>
          <w:szCs w:val="24"/>
          <w:lang w:eastAsia="hi-IN" w:bidi="hi-IN"/>
        </w:rPr>
        <w:t>Nr.SAR</w:t>
      </w:r>
      <w:proofErr w:type="spellEnd"/>
      <w:r w:rsidRPr="00FA33A9">
        <w:rPr>
          <w:rFonts w:ascii="Times New Roman" w:eastAsia="Calibri" w:hAnsi="Times New Roman" w:cs="Times New Roman"/>
          <w:kern w:val="1"/>
          <w:sz w:val="24"/>
          <w:szCs w:val="24"/>
          <w:lang w:eastAsia="hi-IN" w:bidi="hi-IN"/>
        </w:rPr>
        <w:t xml:space="preserve">/1-13.2./20/123 par pašvaldībai piederošā nekustamā īpašuma Riteņi, Sarkaņu pagastā, Madonas novadā 1/30 domājamās daļas atsavināšanu uz </w:t>
      </w:r>
      <w:r w:rsidR="00093957">
        <w:rPr>
          <w:rFonts w:ascii="Times New Roman" w:eastAsia="Calibri" w:hAnsi="Times New Roman" w:cs="Times New Roman"/>
          <w:kern w:val="1"/>
          <w:sz w:val="24"/>
          <w:szCs w:val="24"/>
          <w:lang w:eastAsia="hi-IN" w:bidi="hi-IN"/>
        </w:rPr>
        <w:t xml:space="preserve">[…] </w:t>
      </w:r>
      <w:r w:rsidRPr="00FA33A9">
        <w:rPr>
          <w:rFonts w:ascii="Times New Roman" w:eastAsia="Calibri" w:hAnsi="Times New Roman" w:cs="Times New Roman"/>
          <w:kern w:val="1"/>
          <w:sz w:val="24"/>
          <w:szCs w:val="24"/>
          <w:lang w:eastAsia="hi-IN" w:bidi="hi-IN"/>
        </w:rPr>
        <w:t xml:space="preserve">vārda. </w:t>
      </w:r>
    </w:p>
    <w:p w:rsidR="00FA33A9" w:rsidRPr="00FA33A9" w:rsidRDefault="00FA33A9" w:rsidP="00FA33A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 xml:space="preserve">Zemes vienība Riteņi, ar adresi “Riteņi”, </w:t>
      </w:r>
      <w:proofErr w:type="spellStart"/>
      <w:r w:rsidRPr="00FA33A9">
        <w:rPr>
          <w:rFonts w:ascii="Times New Roman" w:eastAsia="Calibri" w:hAnsi="Times New Roman" w:cs="Times New Roman"/>
          <w:kern w:val="1"/>
          <w:sz w:val="24"/>
          <w:szCs w:val="24"/>
          <w:lang w:eastAsia="hi-IN" w:bidi="hi-IN"/>
        </w:rPr>
        <w:t>Biksēre</w:t>
      </w:r>
      <w:proofErr w:type="spellEnd"/>
      <w:r w:rsidRPr="00FA33A9">
        <w:rPr>
          <w:rFonts w:ascii="Times New Roman" w:eastAsia="Calibri" w:hAnsi="Times New Roman" w:cs="Times New Roman"/>
          <w:kern w:val="1"/>
          <w:sz w:val="24"/>
          <w:szCs w:val="24"/>
          <w:lang w:eastAsia="hi-IN" w:bidi="hi-IN"/>
        </w:rPr>
        <w:t>, Sarkaņu pagasts, Madonas novads, ar kadastra numuru 70900040181, atrodas Sarkaņu pagasta teritorijā un sastāv no viena zemes gabala 0,3955 ha. Nekustamā īpašuma Riteņi (kadastra numurs 709000</w:t>
      </w:r>
      <w:r w:rsidR="00093957">
        <w:rPr>
          <w:rFonts w:ascii="Times New Roman" w:eastAsia="Calibri" w:hAnsi="Times New Roman" w:cs="Times New Roman"/>
          <w:kern w:val="1"/>
          <w:sz w:val="24"/>
          <w:szCs w:val="24"/>
          <w:lang w:eastAsia="hi-IN" w:bidi="hi-IN"/>
        </w:rPr>
        <w:t xml:space="preserve">40181) domājamā daļa reģistrēta </w:t>
      </w:r>
      <w:r w:rsidRPr="00FA33A9">
        <w:rPr>
          <w:rFonts w:ascii="Times New Roman" w:eastAsia="Calibri" w:hAnsi="Times New Roman" w:cs="Times New Roman"/>
          <w:kern w:val="1"/>
          <w:sz w:val="24"/>
          <w:szCs w:val="24"/>
          <w:lang w:eastAsia="hi-IN" w:bidi="hi-IN"/>
        </w:rPr>
        <w:t xml:space="preserve">Vidzemes rajona tiesas Sarkaņu pagasta zemesgrāmatas nodalījumā Nr.100000447130 uz Madonas novada pašvaldības vārda. </w:t>
      </w:r>
    </w:p>
    <w:p w:rsidR="00FA33A9" w:rsidRPr="00FA33A9" w:rsidRDefault="00FA33A9" w:rsidP="00FA33A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 xml:space="preserve">Uz zemes gabala atrodas  garāžas ar kadastra apzīmējumu 70900040181001 un 70900040181002, kuru 1/30 domājamā daļa īpašuma tiesību ir nostiprinātas zemesgrāmatā uz </w:t>
      </w:r>
      <w:r w:rsidR="00093957">
        <w:rPr>
          <w:rFonts w:ascii="Times New Roman" w:eastAsia="Calibri" w:hAnsi="Times New Roman" w:cs="Times New Roman"/>
          <w:kern w:val="1"/>
          <w:sz w:val="24"/>
          <w:szCs w:val="24"/>
          <w:lang w:eastAsia="hi-IN" w:bidi="hi-IN"/>
        </w:rPr>
        <w:t>[…]</w:t>
      </w:r>
      <w:r w:rsidRPr="00FA33A9">
        <w:rPr>
          <w:rFonts w:ascii="Times New Roman" w:eastAsia="Calibri" w:hAnsi="Times New Roman" w:cs="Times New Roman"/>
          <w:kern w:val="1"/>
          <w:sz w:val="24"/>
          <w:szCs w:val="24"/>
          <w:lang w:eastAsia="hi-IN" w:bidi="hi-IN"/>
        </w:rPr>
        <w:t xml:space="preserve"> vārda.</w:t>
      </w:r>
    </w:p>
    <w:p w:rsidR="00FA33A9" w:rsidRPr="00FA33A9" w:rsidRDefault="00FA33A9" w:rsidP="00FA33A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 xml:space="preserve">Ar </w:t>
      </w:r>
      <w:r w:rsidR="00093957">
        <w:rPr>
          <w:rFonts w:ascii="Times New Roman" w:eastAsia="Calibri" w:hAnsi="Times New Roman" w:cs="Times New Roman"/>
          <w:kern w:val="1"/>
          <w:sz w:val="24"/>
          <w:szCs w:val="24"/>
          <w:lang w:eastAsia="hi-IN" w:bidi="hi-IN"/>
        </w:rPr>
        <w:t>[…]</w:t>
      </w:r>
      <w:r w:rsidRPr="00FA33A9">
        <w:rPr>
          <w:rFonts w:ascii="Times New Roman" w:eastAsia="Calibri" w:hAnsi="Times New Roman" w:cs="Times New Roman"/>
          <w:kern w:val="1"/>
          <w:sz w:val="24"/>
          <w:szCs w:val="24"/>
          <w:lang w:eastAsia="hi-IN" w:bidi="hi-IN"/>
        </w:rPr>
        <w:t xml:space="preserve"> 2018.gada 7.maijā ir noslēgts zemes nomas līgums, reģistra </w:t>
      </w:r>
      <w:proofErr w:type="spellStart"/>
      <w:r w:rsidRPr="00FA33A9">
        <w:rPr>
          <w:rFonts w:ascii="Times New Roman" w:eastAsia="Calibri" w:hAnsi="Times New Roman" w:cs="Times New Roman"/>
          <w:kern w:val="1"/>
          <w:sz w:val="24"/>
          <w:szCs w:val="24"/>
          <w:lang w:eastAsia="hi-IN" w:bidi="hi-IN"/>
        </w:rPr>
        <w:t>Nr.SAR</w:t>
      </w:r>
      <w:proofErr w:type="spellEnd"/>
      <w:r w:rsidRPr="00FA33A9">
        <w:rPr>
          <w:rFonts w:ascii="Times New Roman" w:eastAsia="Calibri" w:hAnsi="Times New Roman" w:cs="Times New Roman"/>
          <w:kern w:val="1"/>
          <w:sz w:val="24"/>
          <w:szCs w:val="24"/>
          <w:lang w:eastAsia="hi-IN" w:bidi="hi-IN"/>
        </w:rPr>
        <w:t>/1-20/18/7, par minētā nekustamā īpašuma 1/30 domājamās daļas nomu līdz 06.05.2028.</w:t>
      </w:r>
    </w:p>
    <w:p w:rsidR="00FA33A9" w:rsidRPr="00FA33A9" w:rsidRDefault="00FA33A9" w:rsidP="00FA33A9">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Nekustamā īpašuma Riteņi, Sarkaņu pagasts, Madonas novads 1/30 domājamā daļa nav nepieciešama pašvaldībai tās funkcijas nodrošināšanai.</w:t>
      </w:r>
    </w:p>
    <w:p w:rsidR="00FA33A9" w:rsidRPr="00FA33A9" w:rsidRDefault="00A6596D" w:rsidP="00FA33A9">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2020.gada </w:t>
      </w:r>
      <w:r w:rsidR="00FA33A9" w:rsidRPr="00FA33A9">
        <w:rPr>
          <w:rFonts w:ascii="Times New Roman" w:eastAsia="Times New Roman" w:hAnsi="Times New Roman" w:cs="Times New Roman"/>
          <w:kern w:val="1"/>
          <w:sz w:val="24"/>
          <w:szCs w:val="24"/>
          <w:lang w:eastAsia="hi-IN" w:bidi="hi-IN"/>
        </w:rPr>
        <w:t>2.jūlijā nekustamā īpašuma Riteņi, Sarkaņu pagastā 1/30 domājamās daļas novērtēšanu ir veikusi SIA “</w:t>
      </w:r>
      <w:proofErr w:type="spellStart"/>
      <w:r w:rsidR="00FA33A9" w:rsidRPr="00FA33A9">
        <w:rPr>
          <w:rFonts w:ascii="Times New Roman" w:eastAsia="Times New Roman" w:hAnsi="Times New Roman" w:cs="Times New Roman"/>
          <w:kern w:val="1"/>
          <w:sz w:val="24"/>
          <w:szCs w:val="24"/>
          <w:lang w:eastAsia="hi-IN" w:bidi="hi-IN"/>
        </w:rPr>
        <w:t>Eiroeksperts</w:t>
      </w:r>
      <w:proofErr w:type="spellEnd"/>
      <w:r w:rsidR="00FA33A9" w:rsidRPr="00FA33A9">
        <w:rPr>
          <w:rFonts w:ascii="Times New Roman" w:eastAsia="Times New Roman" w:hAnsi="Times New Roman" w:cs="Times New Roman"/>
          <w:kern w:val="1"/>
          <w:sz w:val="24"/>
          <w:szCs w:val="24"/>
          <w:lang w:eastAsia="hi-IN" w:bidi="hi-IN"/>
        </w:rPr>
        <w:t>”, reģistrācijas Nr.40003650352 (01.02.2016. Kompetences sertifikāts nekustamā īpašuma, kustamās mantas un uzņēmējdarbības (biznesa) vērtēšanā Nr.1). Saskaņā ar nekustamā īpašuma novērtējumu nekustamā īpašuma Riteņi, Sarkaņu pagasta, Madonas novads 1/30 domājamā daļa,  tirgus vērtība 2020. gada 2.jūlijā ir EUR 220</w:t>
      </w:r>
      <w:r>
        <w:rPr>
          <w:rFonts w:ascii="Times New Roman" w:eastAsia="Times New Roman" w:hAnsi="Times New Roman" w:cs="Times New Roman"/>
          <w:kern w:val="1"/>
          <w:sz w:val="24"/>
          <w:szCs w:val="24"/>
          <w:lang w:eastAsia="hi-IN" w:bidi="hi-IN"/>
        </w:rPr>
        <w:t>,00</w:t>
      </w:r>
      <w:r w:rsidR="00FA33A9" w:rsidRPr="00FA33A9">
        <w:rPr>
          <w:rFonts w:ascii="Times New Roman" w:eastAsia="Times New Roman" w:hAnsi="Times New Roman" w:cs="Times New Roman"/>
          <w:kern w:val="1"/>
          <w:sz w:val="24"/>
          <w:szCs w:val="24"/>
          <w:lang w:eastAsia="hi-IN" w:bidi="hi-IN"/>
        </w:rPr>
        <w:t xml:space="preserve">  (divi simti divdesmit </w:t>
      </w:r>
      <w:proofErr w:type="spellStart"/>
      <w:r w:rsidR="00FA33A9" w:rsidRPr="00FA33A9">
        <w:rPr>
          <w:rFonts w:ascii="Times New Roman" w:eastAsia="Times New Roman" w:hAnsi="Times New Roman" w:cs="Times New Roman"/>
          <w:i/>
          <w:iCs/>
          <w:kern w:val="1"/>
          <w:sz w:val="24"/>
          <w:szCs w:val="24"/>
          <w:lang w:eastAsia="hi-IN" w:bidi="hi-IN"/>
        </w:rPr>
        <w:t>euro</w:t>
      </w:r>
      <w:proofErr w:type="spellEnd"/>
      <w:r w:rsidR="00FA33A9" w:rsidRPr="00FA33A9">
        <w:rPr>
          <w:rFonts w:ascii="Times New Roman" w:eastAsia="Times New Roman" w:hAnsi="Times New Roman" w:cs="Times New Roman"/>
          <w:kern w:val="1"/>
          <w:sz w:val="24"/>
          <w:szCs w:val="24"/>
          <w:lang w:eastAsia="hi-IN" w:bidi="hi-IN"/>
        </w:rPr>
        <w:t>).</w:t>
      </w:r>
    </w:p>
    <w:p w:rsidR="00FA33A9" w:rsidRPr="00FA33A9" w:rsidRDefault="00FA33A9" w:rsidP="00FA33A9">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FA33A9">
        <w:rPr>
          <w:rFonts w:ascii="Times New Roman" w:eastAsia="Times New Roman" w:hAnsi="Times New Roman" w:cs="Times New Roman"/>
          <w:kern w:val="1"/>
          <w:sz w:val="24"/>
          <w:szCs w:val="24"/>
          <w:lang w:eastAsia="hi-IN" w:bidi="hi-IN"/>
        </w:rPr>
        <w:t xml:space="preserve">     </w:t>
      </w:r>
      <w:r w:rsidRPr="00FA33A9">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A6596D" w:rsidRDefault="00FA33A9" w:rsidP="00FA33A9">
      <w:pPr>
        <w:spacing w:after="0" w:line="240" w:lineRule="auto"/>
        <w:ind w:firstLine="720"/>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FA33A9">
        <w:rPr>
          <w:rFonts w:ascii="Times New Roman" w:eastAsia="Calibri" w:hAnsi="Times New Roman" w:cs="Times New Roman"/>
          <w:i/>
          <w:kern w:val="1"/>
          <w:sz w:val="24"/>
          <w:szCs w:val="24"/>
          <w:lang w:eastAsia="hi-IN" w:bidi="hi-IN"/>
        </w:rPr>
        <w:t xml:space="preserve">” 4.panta pirmo daļu, kas nosaka, ka “atsavinātas publiskas personas mantas atsavināšanu var ierosināt, ja tā nav nepieciešama publiskai personai vai tās iestādēm to funkciju </w:t>
      </w:r>
      <w:r w:rsidRPr="00FA33A9">
        <w:rPr>
          <w:rFonts w:ascii="Times New Roman" w:eastAsia="Calibri" w:hAnsi="Times New Roman" w:cs="Times New Roman"/>
          <w:i/>
          <w:kern w:val="1"/>
          <w:sz w:val="24"/>
          <w:szCs w:val="24"/>
          <w:lang w:eastAsia="hi-IN" w:bidi="hi-IN"/>
        </w:rPr>
        <w:lastRenderedPageBreak/>
        <w:t>nodrošināšanai” un 4.panta ceturtās daļas 8.punktu, kas nosaka, ka atsevišķos gadījumos publiskas personas nekustamā īpašuma atsavināšanu var ierosināt persona</w:t>
      </w:r>
      <w:r w:rsidRPr="00FA33A9">
        <w:rPr>
          <w:rFonts w:ascii="Times New Roman" w:eastAsia="Calibri" w:hAnsi="Times New Roman" w:cs="Times New Roman"/>
          <w:kern w:val="1"/>
          <w:sz w:val="24"/>
          <w:szCs w:val="24"/>
          <w:lang w:eastAsia="hi-IN" w:bidi="hi-I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w:t>
      </w:r>
      <w:r w:rsidR="00A6596D">
        <w:rPr>
          <w:rFonts w:ascii="Times New Roman" w:eastAsia="Calibri" w:hAnsi="Times New Roman" w:cs="Times New Roman"/>
          <w:kern w:val="1"/>
          <w:sz w:val="24"/>
          <w:szCs w:val="24"/>
          <w:lang w:eastAsia="hi-IN" w:bidi="hi-IN"/>
        </w:rPr>
        <w:t>sonas lēmējinstitūcijas kārtībā.</w:t>
      </w:r>
    </w:p>
    <w:p w:rsidR="00FA33A9" w:rsidRPr="00DB507E" w:rsidRDefault="00A6596D" w:rsidP="00FA33A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kern w:val="1"/>
          <w:sz w:val="24"/>
          <w:szCs w:val="24"/>
          <w:lang w:eastAsia="hi-IN" w:bidi="hi-IN"/>
        </w:rPr>
        <w:t>Noklausījusies sniegto informāciju,</w:t>
      </w:r>
      <w:r w:rsidR="00FA33A9" w:rsidRPr="00FA33A9">
        <w:rPr>
          <w:rFonts w:ascii="Times New Roman" w:eastAsia="Calibri" w:hAnsi="Times New Roman" w:cs="Times New Roman"/>
          <w:kern w:val="1"/>
          <w:sz w:val="24"/>
          <w:szCs w:val="24"/>
          <w:lang w:eastAsia="hi-IN" w:bidi="hi-IN"/>
        </w:rPr>
        <w:t xml:space="preserve"> ņemot vērā 11.11.2020. </w:t>
      </w:r>
      <w:r w:rsidR="00FA33A9" w:rsidRPr="00FA33A9">
        <w:rPr>
          <w:rFonts w:ascii="Times New Roman" w:eastAsia="SimSun" w:hAnsi="Times New Roman" w:cs="Times New Roman"/>
          <w:kern w:val="1"/>
          <w:sz w:val="24"/>
          <w:szCs w:val="24"/>
          <w:lang w:eastAsia="hi-IN" w:bidi="hi-IN"/>
        </w:rPr>
        <w:t xml:space="preserve">Uzņēmējdarbības, teritoriālo un vides jautājumu komitejas </w:t>
      </w:r>
      <w:r w:rsidR="00FA33A9">
        <w:rPr>
          <w:rFonts w:ascii="Times New Roman" w:hAnsi="Times New Roman" w:cs="Times New Roman"/>
          <w:sz w:val="24"/>
          <w:szCs w:val="24"/>
        </w:rPr>
        <w:t>un 17.11.2020. Finanšu un attīstības komitejas</w:t>
      </w:r>
      <w:r w:rsidR="00FA33A9" w:rsidRPr="00176113">
        <w:rPr>
          <w:rFonts w:ascii="Times New Roman" w:hAnsi="Times New Roman" w:cs="Times New Roman"/>
          <w:sz w:val="24"/>
          <w:szCs w:val="24"/>
        </w:rPr>
        <w:t xml:space="preserve"> atzinumu</w:t>
      </w:r>
      <w:r w:rsidR="00FA33A9">
        <w:rPr>
          <w:rFonts w:ascii="Times New Roman" w:hAnsi="Times New Roman" w:cs="Times New Roman"/>
          <w:sz w:val="24"/>
          <w:szCs w:val="24"/>
        </w:rPr>
        <w:t>s</w:t>
      </w:r>
      <w:r w:rsidR="00FA33A9" w:rsidRPr="00176113">
        <w:rPr>
          <w:rFonts w:ascii="Times New Roman" w:hAnsi="Times New Roman" w:cs="Times New Roman"/>
          <w:sz w:val="24"/>
          <w:szCs w:val="24"/>
        </w:rPr>
        <w:t>,</w:t>
      </w:r>
      <w:r w:rsidR="00FA33A9" w:rsidRPr="00176113">
        <w:rPr>
          <w:rFonts w:ascii="Times New Roman" w:eastAsia="Times New Roman" w:hAnsi="Times New Roman" w:cs="Times New Roman"/>
          <w:b/>
          <w:bCs/>
          <w:sz w:val="24"/>
          <w:szCs w:val="24"/>
          <w:lang w:eastAsia="lv-LV"/>
        </w:rPr>
        <w:t xml:space="preserve"> </w:t>
      </w:r>
      <w:r w:rsidR="00FA33A9" w:rsidRPr="00DB507E">
        <w:rPr>
          <w:rFonts w:ascii="Times New Roman" w:eastAsia="Times New Roman" w:hAnsi="Times New Roman" w:cs="Times New Roman"/>
          <w:b/>
          <w:bCs/>
          <w:sz w:val="24"/>
          <w:szCs w:val="24"/>
          <w:lang w:eastAsia="lv-LV"/>
        </w:rPr>
        <w:t>atklāti balsojot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bCs/>
          <w:sz w:val="24"/>
          <w:szCs w:val="24"/>
          <w:lang w:eastAsia="lv-LV"/>
        </w:rPr>
        <w:t>PAR</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w:t>
      </w:r>
      <w:r w:rsidR="00FA33A9" w:rsidRPr="00DB507E">
        <w:rPr>
          <w:rFonts w:ascii="Times New Roman" w:eastAsia="Times New Roman" w:hAnsi="Times New Roman" w:cs="Times New Roman"/>
          <w:sz w:val="24"/>
          <w:szCs w:val="24"/>
          <w:lang w:eastAsia="lv-LV"/>
        </w:rPr>
        <w:t xml:space="preserve"> </w:t>
      </w:r>
      <w:r w:rsidR="00FA33A9">
        <w:rPr>
          <w:rFonts w:ascii="Times New Roman" w:eastAsia="Times New Roman" w:hAnsi="Times New Roman" w:cs="Times New Roman"/>
          <w:b/>
          <w:sz w:val="24"/>
          <w:szCs w:val="24"/>
          <w:lang w:eastAsia="lv-LV"/>
        </w:rPr>
        <w:t>13</w:t>
      </w:r>
      <w:r w:rsidR="00FA33A9" w:rsidRPr="00DB507E">
        <w:rPr>
          <w:rFonts w:ascii="Times New Roman" w:eastAsia="Times New Roman" w:hAnsi="Times New Roman" w:cs="Times New Roman"/>
          <w:sz w:val="24"/>
          <w:szCs w:val="24"/>
          <w:lang w:eastAsia="lv-LV"/>
        </w:rPr>
        <w:t xml:space="preserve"> </w:t>
      </w:r>
      <w:r w:rsidR="00FA33A9" w:rsidRPr="003A4BA6">
        <w:rPr>
          <w:rFonts w:ascii="Times New Roman" w:eastAsia="Times New Roman" w:hAnsi="Times New Roman" w:cs="Times New Roman"/>
          <w:sz w:val="24"/>
          <w:szCs w:val="24"/>
          <w:lang w:eastAsia="lv-LV"/>
        </w:rPr>
        <w:t>(</w:t>
      </w:r>
      <w:r w:rsidR="00FA33A9" w:rsidRPr="00FA33A9">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Kaspars Udrass</w:t>
      </w:r>
      <w:r w:rsidR="00FA33A9">
        <w:rPr>
          <w:rFonts w:ascii="Times New Roman" w:eastAsia="Times New Roman" w:hAnsi="Times New Roman" w:cs="Times New Roman"/>
          <w:sz w:val="24"/>
          <w:szCs w:val="24"/>
          <w:lang w:eastAsia="lv-LV"/>
        </w:rPr>
        <w: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PRET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b/>
          <w:sz w:val="24"/>
          <w:szCs w:val="24"/>
          <w:lang w:eastAsia="lv-LV"/>
        </w:rPr>
        <w:t>ATTURAS</w:t>
      </w:r>
      <w:r w:rsidR="00FA33A9">
        <w:rPr>
          <w:rFonts w:ascii="Times New Roman" w:hAnsi="Times New Roman" w:cs="Times New Roman"/>
          <w:b/>
          <w:noProof/>
          <w:sz w:val="24"/>
          <w:szCs w:val="24"/>
        </w:rPr>
        <w:t xml:space="preserve">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sz w:val="24"/>
          <w:szCs w:val="24"/>
          <w:lang w:eastAsia="lv-LV"/>
        </w:rPr>
        <w:t xml:space="preserve">Madonas novada pašvaldības dome </w:t>
      </w:r>
      <w:r w:rsidR="00FA33A9" w:rsidRPr="00DB507E">
        <w:rPr>
          <w:rFonts w:ascii="Times New Roman" w:eastAsia="Times New Roman" w:hAnsi="Times New Roman" w:cs="Times New Roman"/>
          <w:b/>
          <w:bCs/>
          <w:sz w:val="24"/>
          <w:szCs w:val="24"/>
          <w:lang w:eastAsia="lv-LV"/>
        </w:rPr>
        <w:t>NOLEMJ</w:t>
      </w:r>
      <w:r w:rsidR="00FA33A9" w:rsidRPr="00DB507E">
        <w:rPr>
          <w:rFonts w:ascii="Times New Roman" w:eastAsia="Times New Roman" w:hAnsi="Times New Roman" w:cs="Times New Roman"/>
          <w:sz w:val="24"/>
          <w:szCs w:val="24"/>
          <w:lang w:eastAsia="lv-LV"/>
        </w:rPr>
        <w:t>:</w:t>
      </w:r>
    </w:p>
    <w:p w:rsidR="00FA33A9" w:rsidRPr="00FA33A9" w:rsidRDefault="00FA33A9" w:rsidP="00FA33A9">
      <w:pPr>
        <w:widowControl w:val="0"/>
        <w:suppressAutoHyphens/>
        <w:spacing w:after="0" w:line="240" w:lineRule="auto"/>
        <w:ind w:firstLine="720"/>
        <w:jc w:val="both"/>
        <w:rPr>
          <w:rFonts w:ascii="Times New Roman" w:eastAsia="Calibri" w:hAnsi="Times New Roman" w:cs="Times New Roman"/>
          <w:bCs/>
          <w:kern w:val="1"/>
          <w:sz w:val="24"/>
          <w:szCs w:val="24"/>
          <w:lang w:eastAsia="hi-IN" w:bidi="hi-IN"/>
        </w:rPr>
      </w:pPr>
    </w:p>
    <w:p w:rsidR="00FA33A9" w:rsidRDefault="00FA33A9" w:rsidP="00FA33A9">
      <w:pPr>
        <w:pStyle w:val="Sarakstarindkopa"/>
        <w:widowControl w:val="0"/>
        <w:numPr>
          <w:ilvl w:val="0"/>
          <w:numId w:val="48"/>
        </w:numPr>
        <w:suppressAutoHyphens/>
        <w:spacing w:after="0" w:line="240" w:lineRule="auto"/>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Atsavināt  nekustamā īpašuma Riteņi, Sarkaņu pagasts, Madonas novads, kadastra numurs 70900040181,  1/30 domājamo daļu, pārdodot to par nosacīto cenu no</w:t>
      </w:r>
      <w:r w:rsidR="00A6596D">
        <w:rPr>
          <w:rFonts w:ascii="Times New Roman" w:eastAsia="Calibri" w:hAnsi="Times New Roman" w:cs="Times New Roman"/>
          <w:kern w:val="1"/>
          <w:sz w:val="24"/>
          <w:szCs w:val="24"/>
          <w:lang w:eastAsia="hi-IN" w:bidi="hi-IN"/>
        </w:rPr>
        <w:t xml:space="preserve">mniekam </w:t>
      </w:r>
      <w:r w:rsidR="00093957">
        <w:rPr>
          <w:rFonts w:ascii="Times New Roman" w:eastAsia="Calibri" w:hAnsi="Times New Roman" w:cs="Times New Roman"/>
          <w:kern w:val="1"/>
          <w:sz w:val="24"/>
          <w:szCs w:val="24"/>
          <w:lang w:eastAsia="hi-IN" w:bidi="hi-IN"/>
        </w:rPr>
        <w:t>[…]</w:t>
      </w:r>
      <w:bookmarkStart w:id="0" w:name="_GoBack"/>
      <w:bookmarkEnd w:id="0"/>
      <w:r w:rsidRPr="00FA33A9">
        <w:rPr>
          <w:rFonts w:ascii="Times New Roman" w:eastAsia="Calibri" w:hAnsi="Times New Roman" w:cs="Times New Roman"/>
          <w:kern w:val="1"/>
          <w:sz w:val="24"/>
          <w:szCs w:val="24"/>
          <w:lang w:eastAsia="hi-IN" w:bidi="hi-IN"/>
        </w:rPr>
        <w:t>.</w:t>
      </w:r>
    </w:p>
    <w:p w:rsidR="00FA33A9" w:rsidRPr="00FA33A9" w:rsidRDefault="00FA33A9" w:rsidP="00FA33A9">
      <w:pPr>
        <w:pStyle w:val="Sarakstarindkopa"/>
        <w:widowControl w:val="0"/>
        <w:numPr>
          <w:ilvl w:val="0"/>
          <w:numId w:val="48"/>
        </w:numPr>
        <w:suppressAutoHyphens/>
        <w:spacing w:after="0" w:line="240" w:lineRule="auto"/>
        <w:jc w:val="both"/>
        <w:rPr>
          <w:rFonts w:ascii="Times New Roman" w:eastAsia="Calibri" w:hAnsi="Times New Roman" w:cs="Times New Roman"/>
          <w:kern w:val="1"/>
          <w:sz w:val="24"/>
          <w:szCs w:val="24"/>
          <w:lang w:eastAsia="hi-IN" w:bidi="hi-IN"/>
        </w:rPr>
      </w:pPr>
      <w:r w:rsidRPr="00FA33A9">
        <w:rPr>
          <w:rFonts w:ascii="Times New Roman" w:eastAsia="Calibri" w:hAnsi="Times New Roman" w:cs="Times New Roman"/>
          <w:kern w:val="1"/>
          <w:sz w:val="24"/>
          <w:szCs w:val="24"/>
          <w:lang w:eastAsia="hi-IN" w:bidi="hi-IN"/>
        </w:rPr>
        <w:t>Noteikt nekustam</w:t>
      </w:r>
      <w:r w:rsidR="00A6596D">
        <w:rPr>
          <w:rFonts w:ascii="Times New Roman" w:eastAsia="Calibri" w:hAnsi="Times New Roman" w:cs="Times New Roman"/>
          <w:kern w:val="1"/>
          <w:sz w:val="24"/>
          <w:szCs w:val="24"/>
          <w:lang w:eastAsia="hi-IN" w:bidi="hi-IN"/>
        </w:rPr>
        <w:t>ā īpašuma nosacīto cenu EUR 220,</w:t>
      </w:r>
      <w:r w:rsidRPr="00FA33A9">
        <w:rPr>
          <w:rFonts w:ascii="Times New Roman" w:eastAsia="Calibri" w:hAnsi="Times New Roman" w:cs="Times New Roman"/>
          <w:kern w:val="1"/>
          <w:sz w:val="24"/>
          <w:szCs w:val="24"/>
          <w:lang w:eastAsia="hi-IN" w:bidi="hi-IN"/>
        </w:rPr>
        <w:t xml:space="preserve">00 (divi simti divdesmit </w:t>
      </w:r>
      <w:proofErr w:type="spellStart"/>
      <w:r w:rsidRPr="00FA33A9">
        <w:rPr>
          <w:rFonts w:ascii="Times New Roman" w:eastAsia="Calibri" w:hAnsi="Times New Roman" w:cs="Times New Roman"/>
          <w:i/>
          <w:iCs/>
          <w:kern w:val="1"/>
          <w:sz w:val="24"/>
          <w:szCs w:val="24"/>
          <w:lang w:eastAsia="hi-IN" w:bidi="hi-IN"/>
        </w:rPr>
        <w:t>euro</w:t>
      </w:r>
      <w:proofErr w:type="spellEnd"/>
      <w:r w:rsidRPr="00FA33A9">
        <w:rPr>
          <w:rFonts w:ascii="Times New Roman" w:eastAsia="Calibri" w:hAnsi="Times New Roman" w:cs="Times New Roman"/>
          <w:i/>
          <w:iCs/>
          <w:kern w:val="1"/>
          <w:sz w:val="24"/>
          <w:szCs w:val="24"/>
          <w:lang w:eastAsia="hi-IN" w:bidi="hi-IN"/>
        </w:rPr>
        <w:t xml:space="preserve">). </w:t>
      </w:r>
    </w:p>
    <w:p w:rsidR="00FA33A9" w:rsidRPr="00FA33A9" w:rsidRDefault="00FA33A9" w:rsidP="00FA33A9">
      <w:pPr>
        <w:pStyle w:val="Sarakstarindkopa"/>
        <w:widowControl w:val="0"/>
        <w:numPr>
          <w:ilvl w:val="0"/>
          <w:numId w:val="48"/>
        </w:numPr>
        <w:suppressAutoHyphens/>
        <w:spacing w:after="0" w:line="240" w:lineRule="auto"/>
        <w:jc w:val="both"/>
        <w:rPr>
          <w:rFonts w:ascii="Times New Roman" w:eastAsia="Calibri" w:hAnsi="Times New Roman" w:cs="Times New Roman"/>
          <w:kern w:val="1"/>
          <w:sz w:val="24"/>
          <w:szCs w:val="24"/>
          <w:lang w:eastAsia="hi-IN" w:bidi="hi-IN"/>
        </w:rPr>
      </w:pPr>
      <w:r w:rsidRPr="00FA33A9">
        <w:rPr>
          <w:rFonts w:ascii="Times New Roman" w:eastAsia="Arial Unicode MS" w:hAnsi="Times New Roman" w:cs="Arial Unicode MS"/>
          <w:kern w:val="1"/>
          <w:sz w:val="24"/>
          <w:szCs w:val="24"/>
          <w:lang w:eastAsia="hi-IN" w:bidi="hi-IN"/>
        </w:rPr>
        <w:t>Noteikt, ka pirkuma maksa veicama 100% apmērā pirms līguma noslēgšanas vai veicams pirkums uz nomaksu, paredzot avansa maksājumu ne mazāk kā 10% no pirkuma maksas un atliktā maksājuma nomaksas termiņš ir 5 gadi.</w:t>
      </w:r>
    </w:p>
    <w:p w:rsidR="00FA33A9" w:rsidRPr="00FA33A9" w:rsidRDefault="00FA33A9" w:rsidP="00FA33A9">
      <w:pPr>
        <w:pStyle w:val="Sarakstarindkopa"/>
        <w:widowControl w:val="0"/>
        <w:numPr>
          <w:ilvl w:val="0"/>
          <w:numId w:val="48"/>
        </w:numPr>
        <w:suppressAutoHyphens/>
        <w:spacing w:after="0" w:line="240" w:lineRule="auto"/>
        <w:jc w:val="both"/>
        <w:rPr>
          <w:rFonts w:ascii="Times New Roman" w:eastAsia="Calibri" w:hAnsi="Times New Roman" w:cs="Times New Roman"/>
          <w:kern w:val="1"/>
          <w:sz w:val="24"/>
          <w:szCs w:val="24"/>
          <w:lang w:eastAsia="hi-IN" w:bidi="hi-IN"/>
        </w:rPr>
      </w:pPr>
      <w:r w:rsidRPr="00FA33A9">
        <w:rPr>
          <w:rFonts w:ascii="Times New Roman" w:eastAsia="Arial Unicode MS" w:hAnsi="Times New Roman" w:cs="Arial Unicode MS"/>
          <w:kern w:val="1"/>
          <w:sz w:val="24"/>
          <w:szCs w:val="24"/>
          <w:lang w:eastAsia="hi-IN" w:bidi="hi-IN"/>
        </w:rPr>
        <w:t>Uzdot Juridiskajai nodaļai nosūtīt nomniekam nekustamā īpašuma atsavināšanas piedāvājumu normatīvajos aktos noteiktajā kārtībā.</w:t>
      </w:r>
    </w:p>
    <w:p w:rsidR="00FA33A9" w:rsidRPr="00FA33A9" w:rsidRDefault="00FA33A9" w:rsidP="00FA33A9">
      <w:pPr>
        <w:widowControl w:val="0"/>
        <w:suppressAutoHyphens/>
        <w:spacing w:after="0" w:line="100" w:lineRule="atLeast"/>
        <w:jc w:val="both"/>
        <w:rPr>
          <w:rFonts w:ascii="Times New Roman" w:eastAsia="SimSun" w:hAnsi="Times New Roman" w:cs="Arial"/>
          <w:kern w:val="1"/>
          <w:sz w:val="24"/>
          <w:szCs w:val="24"/>
          <w:lang w:eastAsia="hi-IN" w:bidi="hi-IN"/>
        </w:rPr>
      </w:pPr>
    </w:p>
    <w:p w:rsidR="00FA33A9" w:rsidRPr="00FA33A9" w:rsidRDefault="00FA33A9" w:rsidP="00FA33A9">
      <w:pPr>
        <w:widowControl w:val="0"/>
        <w:suppressAutoHyphens/>
        <w:spacing w:after="0" w:line="240" w:lineRule="auto"/>
        <w:rPr>
          <w:rFonts w:ascii="Times New Roman" w:eastAsia="Calibri" w:hAnsi="Times New Roman" w:cs="Times New Roman"/>
          <w:kern w:val="1"/>
          <w:sz w:val="24"/>
          <w:szCs w:val="24"/>
          <w:lang w:eastAsia="hi-IN" w:bidi="hi-IN"/>
        </w:rPr>
      </w:pPr>
    </w:p>
    <w:p w:rsidR="00176113" w:rsidRPr="003B5F61" w:rsidRDefault="00176113" w:rsidP="009E76E1">
      <w:pPr>
        <w:spacing w:after="0"/>
        <w:rPr>
          <w:rFonts w:ascii="Times New Roman" w:hAnsi="Times New Roman" w:cs="Times New Roman"/>
          <w:sz w:val="24"/>
          <w:szCs w:val="24"/>
        </w:rPr>
      </w:pPr>
    </w:p>
    <w:p w:rsidR="00161A46" w:rsidRPr="003B5F61" w:rsidRDefault="006165A0" w:rsidP="009E76E1">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0621A4" w:rsidRDefault="000621A4" w:rsidP="009E76E1">
      <w:pPr>
        <w:spacing w:after="0" w:line="240" w:lineRule="auto"/>
        <w:rPr>
          <w:rFonts w:ascii="Times New Roman" w:eastAsia="Times New Roman" w:hAnsi="Times New Roman" w:cs="Times New Roman"/>
          <w:bCs/>
          <w:sz w:val="24"/>
          <w:szCs w:val="24"/>
          <w:lang w:eastAsia="lv-LV"/>
        </w:rPr>
      </w:pPr>
    </w:p>
    <w:p w:rsidR="00044967" w:rsidRDefault="00044967" w:rsidP="009E76E1">
      <w:pPr>
        <w:spacing w:after="0" w:line="240" w:lineRule="auto"/>
        <w:rPr>
          <w:rFonts w:ascii="Times New Roman" w:eastAsia="Times New Roman" w:hAnsi="Times New Roman" w:cs="Times New Roman"/>
          <w:bCs/>
          <w:sz w:val="24"/>
          <w:szCs w:val="24"/>
          <w:lang w:eastAsia="lv-LV"/>
        </w:rPr>
      </w:pPr>
    </w:p>
    <w:p w:rsidR="00176113" w:rsidRPr="003B5F61" w:rsidRDefault="00176113" w:rsidP="007E6FE8">
      <w:pPr>
        <w:spacing w:after="0" w:line="240" w:lineRule="auto"/>
        <w:rPr>
          <w:rFonts w:ascii="Times New Roman" w:eastAsia="Times New Roman" w:hAnsi="Times New Roman" w:cs="Times New Roman"/>
          <w:bCs/>
          <w:sz w:val="24"/>
          <w:szCs w:val="24"/>
          <w:lang w:eastAsia="lv-LV"/>
        </w:rPr>
      </w:pPr>
    </w:p>
    <w:p w:rsidR="00FA33A9" w:rsidRPr="00FA33A9" w:rsidRDefault="00FA33A9" w:rsidP="00FA33A9">
      <w:pPr>
        <w:widowControl w:val="0"/>
        <w:suppressAutoHyphens/>
        <w:spacing w:after="0" w:line="240" w:lineRule="auto"/>
        <w:jc w:val="both"/>
        <w:rPr>
          <w:rFonts w:ascii="Times New Roman" w:eastAsia="SimSun" w:hAnsi="Times New Roman" w:cs="Arial"/>
          <w:i/>
          <w:kern w:val="1"/>
          <w:sz w:val="24"/>
          <w:szCs w:val="24"/>
          <w:lang w:eastAsia="hi-IN" w:bidi="hi-IN"/>
        </w:rPr>
      </w:pPr>
      <w:proofErr w:type="spellStart"/>
      <w:r w:rsidRPr="00FA33A9">
        <w:rPr>
          <w:rFonts w:ascii="Times New Roman" w:eastAsia="SimSun" w:hAnsi="Times New Roman" w:cs="Arial"/>
          <w:i/>
          <w:kern w:val="1"/>
          <w:sz w:val="24"/>
          <w:szCs w:val="24"/>
          <w:lang w:eastAsia="hi-IN" w:bidi="hi-IN"/>
        </w:rPr>
        <w:t>Ļ.Čačka</w:t>
      </w:r>
      <w:proofErr w:type="spellEnd"/>
      <w:r w:rsidRPr="00FA33A9">
        <w:rPr>
          <w:rFonts w:ascii="Times New Roman" w:eastAsia="SimSun" w:hAnsi="Times New Roman" w:cs="Arial"/>
          <w:i/>
          <w:kern w:val="1"/>
          <w:sz w:val="24"/>
          <w:szCs w:val="24"/>
          <w:lang w:eastAsia="hi-IN" w:bidi="hi-IN"/>
        </w:rPr>
        <w:t xml:space="preserve"> 64825133</w:t>
      </w:r>
    </w:p>
    <w:p w:rsidR="004C23E1" w:rsidRDefault="004C23E1" w:rsidP="00FA33A9">
      <w:pPr>
        <w:spacing w:after="0" w:line="240" w:lineRule="auto"/>
        <w:jc w:val="both"/>
        <w:rPr>
          <w:rFonts w:ascii="Times New Roman" w:hAnsi="Times New Roman" w:cs="Times New Roman"/>
          <w:i/>
          <w:sz w:val="24"/>
          <w:szCs w:val="24"/>
        </w:rPr>
      </w:pPr>
    </w:p>
    <w:sectPr w:rsid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EBB5EFC"/>
    <w:multiLevelType w:val="hybridMultilevel"/>
    <w:tmpl w:val="7D780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1"/>
  </w:num>
  <w:num w:numId="3">
    <w:abstractNumId w:val="8"/>
  </w:num>
  <w:num w:numId="4">
    <w:abstractNumId w:val="16"/>
  </w:num>
  <w:num w:numId="5">
    <w:abstractNumId w:val="38"/>
  </w:num>
  <w:num w:numId="6">
    <w:abstractNumId w:val="17"/>
  </w:num>
  <w:num w:numId="7">
    <w:abstractNumId w:val="6"/>
  </w:num>
  <w:num w:numId="8">
    <w:abstractNumId w:val="29"/>
  </w:num>
  <w:num w:numId="9">
    <w:abstractNumId w:val="15"/>
  </w:num>
  <w:num w:numId="10">
    <w:abstractNumId w:val="44"/>
  </w:num>
  <w:num w:numId="11">
    <w:abstractNumId w:val="4"/>
  </w:num>
  <w:num w:numId="12">
    <w:abstractNumId w:val="21"/>
  </w:num>
  <w:num w:numId="13">
    <w:abstractNumId w:val="43"/>
  </w:num>
  <w:num w:numId="14">
    <w:abstractNumId w:val="14"/>
  </w:num>
  <w:num w:numId="15">
    <w:abstractNumId w:val="20"/>
  </w:num>
  <w:num w:numId="16">
    <w:abstractNumId w:val="32"/>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45"/>
  </w:num>
  <w:num w:numId="21">
    <w:abstractNumId w:val="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33"/>
  </w:num>
  <w:num w:numId="27">
    <w:abstractNumId w:val="19"/>
  </w:num>
  <w:num w:numId="28">
    <w:abstractNumId w:val="42"/>
  </w:num>
  <w:num w:numId="29">
    <w:abstractNumId w:val="31"/>
  </w:num>
  <w:num w:numId="30">
    <w:abstractNumId w:val="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6"/>
  </w:num>
  <w:num w:numId="34">
    <w:abstractNumId w:val="2"/>
  </w:num>
  <w:num w:numId="35">
    <w:abstractNumId w:val="40"/>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7"/>
  </w:num>
  <w:num w:numId="41">
    <w:abstractNumId w:val="2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1"/>
  </w:num>
  <w:num w:numId="45">
    <w:abstractNumId w:val="18"/>
  </w:num>
  <w:num w:numId="46">
    <w:abstractNumId w:val="35"/>
  </w:num>
  <w:num w:numId="47">
    <w:abstractNumId w:val="0"/>
  </w:num>
  <w:num w:numId="4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57"/>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596D"/>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F66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377C-08B9-4201-84F9-B0CF31CB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3165</Words>
  <Characters>1805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93</cp:revision>
  <cp:lastPrinted>2020-10-01T11:20:00Z</cp:lastPrinted>
  <dcterms:created xsi:type="dcterms:W3CDTF">2020-09-23T14:33:00Z</dcterms:created>
  <dcterms:modified xsi:type="dcterms:W3CDTF">2020-11-23T11:58:00Z</dcterms:modified>
</cp:coreProperties>
</file>